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6C8543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B347E">
        <w:rPr>
          <w:rFonts w:ascii="Times New Roman" w:hAnsi="Times New Roman"/>
          <w:bCs/>
          <w:sz w:val="28"/>
          <w:szCs w:val="28"/>
        </w:rPr>
        <w:t>а</w:t>
      </w:r>
      <w:bookmarkStart w:id="0" w:name="_GoBack"/>
      <w:bookmarkEnd w:id="0"/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B347E" w:rsidRPr="004B347E">
        <w:rPr>
          <w:rFonts w:ascii="Times New Roman" w:hAnsi="Times New Roman"/>
          <w:bCs/>
          <w:sz w:val="28"/>
          <w:szCs w:val="28"/>
        </w:rPr>
        <w:t>ТП-66461</w:t>
      </w:r>
      <w:r w:rsidR="004B347E" w:rsidRPr="004B347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355"/>
      </w:tblGrid>
      <w:tr w:rsidR="004B347E" w:rsidRPr="004B347E" w14:paraId="25673F19" w14:textId="77777777" w:rsidTr="004B347E">
        <w:trPr>
          <w:trHeight w:val="300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F224" w14:textId="77777777" w:rsidR="004B347E" w:rsidRPr="004B347E" w:rsidRDefault="004B347E" w:rsidP="004B347E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3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кадастровым номером 59:32:5220701:71, 133м2, расположенным по адресу: Пермский край, Пермский район, с/п Фроловское, спк Лазурный;</w:t>
            </w:r>
          </w:p>
        </w:tc>
      </w:tr>
      <w:tr w:rsidR="004B347E" w:rsidRPr="004B347E" w14:paraId="7CC89C05" w14:textId="77777777" w:rsidTr="004B347E">
        <w:trPr>
          <w:trHeight w:val="300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6AC4" w14:textId="77777777" w:rsidR="004B347E" w:rsidRPr="004B347E" w:rsidRDefault="004B347E" w:rsidP="004B347E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3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кадастровым номером 59:00:0000000:7700, 200 м2, расположенным по адресу: Пермский муниципальный район, Пермское лесничество, Лядовское участковое лесничество, кварталы №№ 47, 48, 49, 52, 55, 59, 60, 61, 62, 63, 64, 68, 70, 71, 72, 76, 77, 78, 79, 82, 83, 84, 85;</w:t>
            </w:r>
          </w:p>
        </w:tc>
      </w:tr>
      <w:tr w:rsidR="004B347E" w:rsidRPr="004B347E" w14:paraId="6FDC48C6" w14:textId="77777777" w:rsidTr="004B347E">
        <w:trPr>
          <w:trHeight w:val="300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5C36" w14:textId="77777777" w:rsidR="004B347E" w:rsidRPr="004B347E" w:rsidRDefault="004B347E" w:rsidP="004B347E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34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кадастровом квартале 59:32:5222201, 200 м2, расположенным по адресу: Пермский край, Пермский район,</w:t>
            </w:r>
          </w:p>
        </w:tc>
      </w:tr>
    </w:tbl>
    <w:p w14:paraId="6981E8FF" w14:textId="50C9BF3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B347E">
        <w:rPr>
          <w:rFonts w:ascii="Times New Roman" w:hAnsi="Times New Roman"/>
          <w:bCs/>
          <w:sz w:val="28"/>
          <w:szCs w:val="28"/>
          <w:lang w:val="en-US"/>
        </w:rPr>
        <w:t xml:space="preserve">533 </w:t>
      </w:r>
      <w:r w:rsidRPr="00C763B2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E4769F6"/>
    <w:multiLevelType w:val="hybridMultilevel"/>
    <w:tmpl w:val="9F14507A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347E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AE618-F349-4C63-A19F-3DF53168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134</cp:revision>
  <dcterms:created xsi:type="dcterms:W3CDTF">2023-08-03T05:43:00Z</dcterms:created>
  <dcterms:modified xsi:type="dcterms:W3CDTF">2026-05-18T11:45:00Z</dcterms:modified>
</cp:coreProperties>
</file>